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236" w:rsidRDefault="00930236">
      <w:r>
        <w:rPr>
          <w:noProof/>
        </w:rPr>
        <w:drawing>
          <wp:inline distT="0" distB="0" distL="0" distR="0">
            <wp:extent cx="1381717" cy="990600"/>
            <wp:effectExtent l="0" t="0" r="9525" b="0"/>
            <wp:docPr id="1" name="圖片 1" descr="LINE CREATIVE | LINE TO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NE CREATIVE | LINE TODA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193" cy="993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236" w:rsidRPr="00930236" w:rsidRDefault="00930236" w:rsidP="00930236"/>
    <w:p w:rsidR="00930236" w:rsidRPr="00930236" w:rsidRDefault="00930236" w:rsidP="00930236"/>
    <w:p w:rsidR="00930236" w:rsidRPr="00930236" w:rsidRDefault="00930236" w:rsidP="00930236"/>
    <w:p w:rsidR="00930236" w:rsidRDefault="00930236" w:rsidP="00930236"/>
    <w:p w:rsidR="00930236" w:rsidRPr="00930236" w:rsidRDefault="00930236" w:rsidP="00930236">
      <w:pPr>
        <w:widowControl/>
        <w:spacing w:before="240" w:after="360" w:line="480" w:lineRule="atLeast"/>
        <w:ind w:left="240" w:right="240"/>
        <w:textAlignment w:val="baseline"/>
        <w:outlineLvl w:val="0"/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</w:pPr>
      <w:r w:rsidRPr="00930236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輔英科大深化</w:t>
      </w:r>
      <w:r w:rsidRPr="00930236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USR</w:t>
      </w:r>
      <w:r w:rsidRPr="00930236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閱讀與科普網絡</w:t>
      </w:r>
    </w:p>
    <w:p w:rsidR="00930236" w:rsidRPr="00930236" w:rsidRDefault="00930236" w:rsidP="00930236">
      <w:pPr>
        <w:widowControl/>
        <w:ind w:right="360"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  <w:bdr w:val="none" w:sz="0" w:space="0" w:color="auto" w:frame="1"/>
        </w:rPr>
      </w:pPr>
      <w:r w:rsidRPr="00930236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930236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"https://today.line.me/tw/v3/publisher/102264" </w:instrText>
      </w:r>
      <w:r w:rsidRPr="00930236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930236" w:rsidRPr="00930236" w:rsidRDefault="00930236" w:rsidP="00930236">
      <w:pPr>
        <w:widowControl/>
        <w:ind w:right="360"/>
        <w:textAlignment w:val="baseline"/>
        <w:rPr>
          <w:rFonts w:ascii="新細明體" w:eastAsia="新細明體" w:hAnsi="新細明體" w:cs="新細明體"/>
          <w:kern w:val="0"/>
          <w:szCs w:val="24"/>
        </w:rPr>
      </w:pPr>
      <w:r w:rsidRPr="00930236">
        <w:rPr>
          <w:rFonts w:ascii="Segoe UI" w:eastAsia="新細明體" w:hAnsi="Segoe UI" w:cs="Segoe UI"/>
          <w:noProof/>
          <w:color w:val="0000FF"/>
          <w:kern w:val="0"/>
          <w:szCs w:val="24"/>
          <w:bdr w:val="none" w:sz="0" w:space="0" w:color="auto" w:frame="1"/>
        </w:rPr>
        <w:drawing>
          <wp:inline distT="0" distB="0" distL="0" distR="0">
            <wp:extent cx="2667000" cy="2667000"/>
            <wp:effectExtent l="0" t="0" r="0" b="0"/>
            <wp:docPr id="3" name="圖片 3" descr="https://today-obs.line-scdn.net/0hVOeu0otUCWBYDCD6Cwp2N2JaCg9rYBpjPDpYYxtiV1QiaxsyMG5GUXsOVFB8P04-MG9CAn0JElEgPkY_YG9G/w28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oday-obs.line-scdn.net/0hVOeu0otUCWBYDCD6Cwp2N2JaCg9rYBpjPDpYYxtiV1QiaxsyMG5GUXsOVFB8P04-MG9CAn0JElEgPkY_YG9G/w28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236" w:rsidRPr="00930236" w:rsidRDefault="00930236" w:rsidP="00930236">
      <w:pPr>
        <w:widowControl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</w:rPr>
      </w:pPr>
      <w:r w:rsidRPr="00930236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930236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930236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"https://today.line.me/tw/v3/publisher/102264" </w:instrText>
      </w:r>
      <w:r w:rsidRPr="00930236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930236" w:rsidRPr="00930236" w:rsidRDefault="00930236" w:rsidP="00930236">
      <w:pPr>
        <w:widowControl/>
        <w:spacing w:line="330" w:lineRule="atLeast"/>
        <w:textAlignment w:val="baseline"/>
        <w:outlineLvl w:val="3"/>
        <w:rPr>
          <w:rFonts w:ascii="新細明體" w:eastAsia="新細明體" w:hAnsi="新細明體" w:cs="新細明體"/>
          <w:color w:val="111111"/>
          <w:kern w:val="0"/>
          <w:sz w:val="23"/>
          <w:szCs w:val="23"/>
        </w:rPr>
      </w:pPr>
      <w:r w:rsidRPr="00930236">
        <w:rPr>
          <w:rFonts w:ascii="Segoe UI" w:eastAsia="新細明體" w:hAnsi="Segoe UI" w:cs="Segoe UI"/>
          <w:color w:val="111111"/>
          <w:kern w:val="0"/>
          <w:sz w:val="23"/>
          <w:szCs w:val="23"/>
          <w:bdr w:val="none" w:sz="0" w:space="0" w:color="auto" w:frame="1"/>
        </w:rPr>
        <w:t>中華日報</w:t>
      </w:r>
    </w:p>
    <w:p w:rsidR="00930236" w:rsidRPr="00930236" w:rsidRDefault="00930236" w:rsidP="00930236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30236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93023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更新於</w:t>
      </w:r>
      <w:r w:rsidRPr="0093023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12</w:t>
      </w:r>
      <w:r w:rsidRPr="0093023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93023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24</w:t>
      </w:r>
      <w:r w:rsidRPr="0093023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93023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16:21 </w:t>
      </w:r>
      <w:proofErr w:type="gramStart"/>
      <w:r w:rsidRPr="0093023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•</w:t>
      </w:r>
      <w:proofErr w:type="gramEnd"/>
      <w:r w:rsidRPr="0093023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</w:t>
      </w:r>
      <w:r w:rsidRPr="0093023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發布於</w:t>
      </w:r>
      <w:r w:rsidRPr="0093023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12</w:t>
      </w:r>
      <w:r w:rsidRPr="0093023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93023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24</w:t>
      </w:r>
      <w:r w:rsidRPr="0093023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930236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16:21</w:t>
      </w:r>
    </w:p>
    <w:p w:rsidR="00930236" w:rsidRPr="00930236" w:rsidRDefault="00930236" w:rsidP="00930236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30236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0250"/>
            <wp:effectExtent l="0" t="0" r="0" b="0"/>
            <wp:docPr id="2" name="圖片 2" descr="輔英科大天文社辦理「雙子流星燈河祭」讓科學教育走入社區。（記者吳門鍵攝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天文社辦理「雙子流星燈河祭」讓科學教育走入社區。（記者吳門鍵攝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236" w:rsidRPr="00930236" w:rsidRDefault="00930236" w:rsidP="00930236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30236">
        <w:rPr>
          <w:rFonts w:ascii="Segoe UI" w:eastAsia="新細明體" w:hAnsi="Segoe UI" w:cs="Segoe UI"/>
          <w:color w:val="111111"/>
          <w:kern w:val="0"/>
          <w:szCs w:val="24"/>
        </w:rPr>
        <w:lastRenderedPageBreak/>
        <w:t>輔英科大天文社辦理「雙子流星</w:t>
      </w:r>
      <w:proofErr w:type="gramStart"/>
      <w:r w:rsidRPr="00930236">
        <w:rPr>
          <w:rFonts w:ascii="Segoe UI" w:eastAsia="新細明體" w:hAnsi="Segoe UI" w:cs="Segoe UI"/>
          <w:color w:val="111111"/>
          <w:kern w:val="0"/>
          <w:szCs w:val="24"/>
        </w:rPr>
        <w:t>燈河祭</w:t>
      </w:r>
      <w:proofErr w:type="gramEnd"/>
      <w:r w:rsidRPr="00930236">
        <w:rPr>
          <w:rFonts w:ascii="Segoe UI" w:eastAsia="新細明體" w:hAnsi="Segoe UI" w:cs="Segoe UI"/>
          <w:color w:val="111111"/>
          <w:kern w:val="0"/>
          <w:szCs w:val="24"/>
        </w:rPr>
        <w:t>」讓科學教育走入社區。（記者吳門鍵攝）</w:t>
      </w:r>
    </w:p>
    <w:p w:rsidR="00930236" w:rsidRPr="00930236" w:rsidRDefault="00930236" w:rsidP="00930236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930236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930236" w:rsidRPr="00930236" w:rsidRDefault="00930236" w:rsidP="00930236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記者吳門鍵／高雄報導</w:t>
      </w:r>
    </w:p>
    <w:p w:rsidR="00930236" w:rsidRPr="00930236" w:rsidRDefault="00930236" w:rsidP="00930236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輔英科技大學長期推動大學社會責任（</w:t>
      </w:r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USR</w:t>
      </w:r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），與高雄市立圖書館所屬旗山、大寮、中崙、阿蓮、田寮等多個分館形成跨區域合作網絡，從閱讀推廣、科普教育到文化導</w:t>
      </w:r>
      <w:proofErr w:type="gramStart"/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覽</w:t>
      </w:r>
      <w:proofErr w:type="gramEnd"/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及永續教材共享，打造「閱讀、</w:t>
      </w:r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× </w:t>
      </w:r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科學、文化</w:t>
      </w:r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 </w:t>
      </w:r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、社區」的全齡學習平台。</w:t>
      </w:r>
    </w:p>
    <w:p w:rsidR="00930236" w:rsidRPr="00930236" w:rsidRDefault="00930236" w:rsidP="00930236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推動跨域教育</w:t>
      </w:r>
      <w:proofErr w:type="gramEnd"/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，培養年輕世代的閱讀習慣、科學探索力、文化理解力與永續視野。</w:t>
      </w:r>
    </w:p>
    <w:p w:rsidR="00930236" w:rsidRPr="00930236" w:rsidRDefault="00930236" w:rsidP="00930236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輔英吳大猷紀念圖書館日前舉辦「輔英</w:t>
      </w:r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67</w:t>
      </w:r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校慶說故事活動」，由旗山分館鄭博真教授以</w:t>
      </w:r>
      <w:proofErr w:type="gramStart"/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台語說繪本</w:t>
      </w:r>
      <w:proofErr w:type="gramEnd"/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，結合香蕉產業與生命教育主題，帶領孩子進入在地文化與閱讀世界，同時參觀輔英環境與生命學院</w:t>
      </w:r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USR</w:t>
      </w:r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成果展。</w:t>
      </w:r>
    </w:p>
    <w:p w:rsidR="00930236" w:rsidRPr="00930236" w:rsidRDefault="00930236" w:rsidP="00930236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輔英後續再與旗山、田寮、阿蓮分館合作推動「流星彗星說故事與科普體驗」，以生動故事與操作活動啟發市民對科學的興趣。</w:t>
      </w:r>
    </w:p>
    <w:p w:rsidR="00930236" w:rsidRPr="00930236" w:rsidRDefault="00930236" w:rsidP="00930236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輔英學生事務處課外活動指導組吳彥鋒組長表示，輔英天文社辦理「雙子流星</w:t>
      </w:r>
      <w:proofErr w:type="gramStart"/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燈河祭</w:t>
      </w:r>
      <w:proofErr w:type="gramEnd"/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」倡導天文教育，旗山國中和社區</w:t>
      </w:r>
      <w:proofErr w:type="gramStart"/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居民及輔英</w:t>
      </w:r>
      <w:proofErr w:type="gramEnd"/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師生共計八十四人，在輔英校園進行望遠鏡觀測、星空教育等闖關活動，讓科學教育走入社區，並建立跨世代天文學習社群。</w:t>
      </w:r>
    </w:p>
    <w:p w:rsidR="00930236" w:rsidRPr="00930236" w:rsidRDefault="00930236" w:rsidP="00930236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「安靜的力量」向日葵家族文化之旅，再次與旗山分館攜手，由旗山分館</w:t>
      </w:r>
      <w:proofErr w:type="gramStart"/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鍾</w:t>
      </w:r>
      <w:proofErr w:type="gramEnd"/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主任帶領師生進行空間導</w:t>
      </w:r>
      <w:proofErr w:type="gramStart"/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覽</w:t>
      </w:r>
      <w:proofErr w:type="gramEnd"/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、圖書體驗與書展參觀，使參與者深入理解地方建築、人文脈絡與公共閱讀資源，強化文化認同與自主學習能力。</w:t>
      </w:r>
    </w:p>
    <w:p w:rsidR="00930236" w:rsidRPr="00930236" w:rsidRDefault="00930236" w:rsidP="00930236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輔英科大日前亦與大寮分館合作，</w:t>
      </w:r>
      <w:proofErr w:type="gramStart"/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由環生學院</w:t>
      </w:r>
      <w:proofErr w:type="gramEnd"/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在「南高雄邁向環境永續發展計畫」下，捐贈數位影片、在地文化教材及環境教育競賽得獎書冊。分館並設置「在地文化數位</w:t>
      </w:r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 QR Code </w:t>
      </w:r>
      <w:r w:rsidRPr="00930236">
        <w:rPr>
          <w:rFonts w:ascii="Segoe UI" w:eastAsia="新細明體" w:hAnsi="Segoe UI" w:cs="Segoe UI"/>
          <w:color w:val="111111"/>
          <w:kern w:val="0"/>
          <w:sz w:val="27"/>
          <w:szCs w:val="27"/>
        </w:rPr>
        <w:t>專區」，讓民眾可隨時瀏覽相關教材與影片，落實資源共享，而得獎書冊亦呈現青年「以藝術關懷永續議題」的創意成果。</w:t>
      </w:r>
    </w:p>
    <w:p w:rsidR="00B05C50" w:rsidRPr="00930236" w:rsidRDefault="00B05C50" w:rsidP="00930236">
      <w:bookmarkStart w:id="0" w:name="_GoBack"/>
      <w:bookmarkEnd w:id="0"/>
    </w:p>
    <w:sectPr w:rsidR="00B05C50" w:rsidRPr="0093023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236"/>
    <w:rsid w:val="00930236"/>
    <w:rsid w:val="00B0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9A0755-8939-4B18-9B5D-3EF4C2037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93023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930236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3023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930236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930236"/>
    <w:rPr>
      <w:color w:val="0000FF"/>
      <w:u w:val="single"/>
    </w:rPr>
  </w:style>
  <w:style w:type="character" w:customStyle="1" w:styleId="publish-info-text">
    <w:name w:val="publish-info-text"/>
    <w:basedOn w:val="a0"/>
    <w:rsid w:val="00930236"/>
  </w:style>
  <w:style w:type="character" w:customStyle="1" w:styleId="backdropad-start">
    <w:name w:val="backdropad-start"/>
    <w:basedOn w:val="a0"/>
    <w:rsid w:val="00930236"/>
  </w:style>
  <w:style w:type="paragraph" w:customStyle="1" w:styleId="css-1nl4e">
    <w:name w:val="css-1nl4e"/>
    <w:basedOn w:val="a"/>
    <w:rsid w:val="0093023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0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59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85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543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87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712158">
                  <w:marLeft w:val="240"/>
                  <w:marRight w:val="24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01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4488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741437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5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today.line.me/tw/v3/publisher/102264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2025-12-31T06:40:00Z</dcterms:created>
  <dcterms:modified xsi:type="dcterms:W3CDTF">2025-12-31T06:48:00Z</dcterms:modified>
</cp:coreProperties>
</file>